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94014" w14:textId="62477E22" w:rsidR="0000242C" w:rsidRPr="00DF692A" w:rsidRDefault="006D2EC7" w:rsidP="006D2EC7">
      <w:pPr>
        <w:pStyle w:val="NoSpacing"/>
        <w:jc w:val="center"/>
        <w:rPr>
          <w:rFonts w:cstheme="minorHAnsi"/>
          <w:b/>
          <w:sz w:val="40"/>
          <w:szCs w:val="40"/>
        </w:rPr>
      </w:pPr>
      <w:r w:rsidRPr="00DF692A">
        <w:rPr>
          <w:rFonts w:cstheme="minorHAnsi"/>
          <w:b/>
          <w:sz w:val="40"/>
          <w:szCs w:val="40"/>
        </w:rPr>
        <w:t>Artist Musician Program</w:t>
      </w:r>
    </w:p>
    <w:p w14:paraId="7D08DA62" w14:textId="480F1227" w:rsidR="00DF692A" w:rsidRPr="00DF692A" w:rsidRDefault="00DF692A" w:rsidP="006D2EC7">
      <w:pPr>
        <w:pStyle w:val="NoSpacing"/>
        <w:jc w:val="center"/>
        <w:rPr>
          <w:rFonts w:cstheme="minorHAnsi"/>
          <w:b/>
          <w:sz w:val="32"/>
          <w:szCs w:val="32"/>
        </w:rPr>
      </w:pPr>
      <w:r>
        <w:rPr>
          <w:rFonts w:cstheme="minorHAnsi"/>
          <w:b/>
          <w:sz w:val="32"/>
          <w:szCs w:val="32"/>
        </w:rPr>
        <w:t>at The Music Clubhouse</w:t>
      </w:r>
    </w:p>
    <w:p w14:paraId="75CC06F8" w14:textId="77777777" w:rsidR="006D2EC7" w:rsidRPr="009432C2" w:rsidRDefault="006D2EC7" w:rsidP="006D2EC7">
      <w:pPr>
        <w:pStyle w:val="NoSpacing"/>
        <w:jc w:val="center"/>
        <w:rPr>
          <w:rFonts w:cstheme="minorHAnsi"/>
        </w:rPr>
      </w:pPr>
    </w:p>
    <w:p w14:paraId="2F3451C7" w14:textId="77777777" w:rsidR="006D2EC7" w:rsidRPr="009432C2" w:rsidRDefault="006D2EC7" w:rsidP="006D2EC7">
      <w:pPr>
        <w:pStyle w:val="NoSpacing"/>
        <w:rPr>
          <w:rFonts w:cstheme="minorHAnsi"/>
        </w:rPr>
      </w:pPr>
      <w:r w:rsidRPr="009432C2">
        <w:rPr>
          <w:rFonts w:cstheme="minorHAnsi"/>
        </w:rPr>
        <w:t>The Artist Musician Program (AMP) provides a rich environment for musical growth for high</w:t>
      </w:r>
      <w:r w:rsidR="003C4B76">
        <w:rPr>
          <w:rFonts w:cstheme="minorHAnsi"/>
        </w:rPr>
        <w:t>-achieving piano students. Both the Junior and Senior AMP divisions are</w:t>
      </w:r>
      <w:r w:rsidRPr="009432C2">
        <w:rPr>
          <w:rFonts w:cstheme="minorHAnsi"/>
        </w:rPr>
        <w:t xml:space="preserve"> tailored to fit highly ambitious students who thrive on challenge and inspiration to reach their highest potential. </w:t>
      </w:r>
    </w:p>
    <w:p w14:paraId="05321889" w14:textId="77777777" w:rsidR="006D2EC7" w:rsidRPr="009432C2" w:rsidRDefault="006D2EC7" w:rsidP="006D2EC7">
      <w:pPr>
        <w:pStyle w:val="NoSpacing"/>
        <w:rPr>
          <w:rFonts w:cstheme="minorHAnsi"/>
        </w:rPr>
      </w:pPr>
    </w:p>
    <w:p w14:paraId="6DE4000E" w14:textId="77777777" w:rsidR="006D2EC7" w:rsidRPr="009432C2" w:rsidRDefault="006D2EC7" w:rsidP="006D2EC7">
      <w:pPr>
        <w:pStyle w:val="NoSpacing"/>
        <w:rPr>
          <w:rFonts w:cstheme="minorHAnsi"/>
          <w:b/>
        </w:rPr>
      </w:pPr>
      <w:r w:rsidRPr="009432C2">
        <w:rPr>
          <w:rFonts w:cstheme="minorHAnsi"/>
          <w:b/>
        </w:rPr>
        <w:t>Entry Requirement</w:t>
      </w:r>
      <w:r w:rsidR="003C4B76">
        <w:rPr>
          <w:rFonts w:cstheme="minorHAnsi"/>
          <w:b/>
        </w:rPr>
        <w:t>s</w:t>
      </w:r>
    </w:p>
    <w:p w14:paraId="5EE31371" w14:textId="77777777" w:rsidR="00101947" w:rsidRDefault="003C4B76" w:rsidP="006D2EC7">
      <w:pPr>
        <w:pStyle w:val="NoSpacing"/>
        <w:rPr>
          <w:rFonts w:cstheme="minorHAnsi"/>
        </w:rPr>
      </w:pPr>
      <w:r>
        <w:rPr>
          <w:rFonts w:cstheme="minorHAnsi"/>
        </w:rPr>
        <w:t xml:space="preserve">Junior AMP students must be studying </w:t>
      </w:r>
      <w:r w:rsidRPr="00101947">
        <w:rPr>
          <w:rFonts w:cstheme="minorHAnsi"/>
          <w:u w:val="single"/>
        </w:rPr>
        <w:t>late elementary</w:t>
      </w:r>
      <w:r>
        <w:rPr>
          <w:rFonts w:cstheme="minorHAnsi"/>
        </w:rPr>
        <w:t xml:space="preserve"> c</w:t>
      </w:r>
      <w:r w:rsidR="00101947">
        <w:rPr>
          <w:rFonts w:cstheme="minorHAnsi"/>
        </w:rPr>
        <w:t>lassical literature and beyond.</w:t>
      </w:r>
    </w:p>
    <w:p w14:paraId="486DC7B8" w14:textId="77777777" w:rsidR="00101947" w:rsidRDefault="003C4B76" w:rsidP="006D2EC7">
      <w:pPr>
        <w:pStyle w:val="NoSpacing"/>
        <w:rPr>
          <w:rFonts w:cstheme="minorHAnsi"/>
        </w:rPr>
      </w:pPr>
      <w:r>
        <w:rPr>
          <w:rFonts w:cstheme="minorHAnsi"/>
        </w:rPr>
        <w:t xml:space="preserve">Senior AMP students must be studying </w:t>
      </w:r>
      <w:r w:rsidRPr="00101947">
        <w:rPr>
          <w:rFonts w:cstheme="minorHAnsi"/>
          <w:u w:val="single"/>
        </w:rPr>
        <w:t>intermediate</w:t>
      </w:r>
      <w:r>
        <w:rPr>
          <w:rFonts w:cstheme="minorHAnsi"/>
        </w:rPr>
        <w:t xml:space="preserve"> classical literature and beyond</w:t>
      </w:r>
      <w:r w:rsidR="00101947">
        <w:rPr>
          <w:rFonts w:cstheme="minorHAnsi"/>
        </w:rPr>
        <w:t>.</w:t>
      </w:r>
    </w:p>
    <w:p w14:paraId="3693A660" w14:textId="77777777" w:rsidR="006D2EC7" w:rsidRPr="009432C2" w:rsidRDefault="00101947" w:rsidP="006D2EC7">
      <w:pPr>
        <w:pStyle w:val="NoSpacing"/>
        <w:rPr>
          <w:rFonts w:cstheme="minorHAnsi"/>
        </w:rPr>
      </w:pPr>
      <w:r>
        <w:rPr>
          <w:rFonts w:cstheme="minorHAnsi"/>
        </w:rPr>
        <w:t xml:space="preserve">Entrance to either division is </w:t>
      </w:r>
      <w:r w:rsidR="006D2EC7" w:rsidRPr="009432C2">
        <w:rPr>
          <w:rFonts w:cstheme="minorHAnsi"/>
        </w:rPr>
        <w:t>not based on age or grade.</w:t>
      </w:r>
    </w:p>
    <w:p w14:paraId="5962841E" w14:textId="77777777" w:rsidR="0067649D" w:rsidRPr="009432C2" w:rsidRDefault="0067649D" w:rsidP="006D2EC7">
      <w:pPr>
        <w:pStyle w:val="NoSpacing"/>
        <w:rPr>
          <w:rFonts w:cstheme="minorHAnsi"/>
        </w:rPr>
      </w:pPr>
    </w:p>
    <w:p w14:paraId="33736B89" w14:textId="77777777" w:rsidR="0067649D" w:rsidRDefault="0067649D" w:rsidP="006D2EC7">
      <w:pPr>
        <w:pStyle w:val="NoSpacing"/>
        <w:rPr>
          <w:rFonts w:cstheme="minorHAnsi"/>
          <w:b/>
        </w:rPr>
      </w:pPr>
      <w:r w:rsidRPr="009432C2">
        <w:rPr>
          <w:rFonts w:cstheme="minorHAnsi"/>
          <w:b/>
        </w:rPr>
        <w:t>Cost</w:t>
      </w:r>
    </w:p>
    <w:p w14:paraId="6DF12B2D" w14:textId="77777777" w:rsidR="00101947" w:rsidRDefault="00101947" w:rsidP="006D2EC7">
      <w:pPr>
        <w:pStyle w:val="NoSpacing"/>
        <w:rPr>
          <w:rFonts w:cstheme="minorHAnsi"/>
        </w:rPr>
      </w:pPr>
      <w:r>
        <w:rPr>
          <w:rFonts w:cstheme="minorHAnsi"/>
        </w:rPr>
        <w:t>Junior AMP - $200</w:t>
      </w:r>
    </w:p>
    <w:p w14:paraId="58125754" w14:textId="77777777" w:rsidR="00101947" w:rsidRPr="00101947" w:rsidRDefault="00101947" w:rsidP="006D2EC7">
      <w:pPr>
        <w:pStyle w:val="NoSpacing"/>
        <w:rPr>
          <w:rFonts w:cstheme="minorHAnsi"/>
        </w:rPr>
      </w:pPr>
      <w:r>
        <w:rPr>
          <w:rFonts w:cstheme="minorHAnsi"/>
        </w:rPr>
        <w:t>Senior AMP - $250</w:t>
      </w:r>
    </w:p>
    <w:p w14:paraId="52AD26A1" w14:textId="77777777" w:rsidR="0067649D" w:rsidRPr="009432C2" w:rsidRDefault="0067649D" w:rsidP="006D2EC7">
      <w:pPr>
        <w:pStyle w:val="NoSpacing"/>
        <w:rPr>
          <w:rFonts w:cstheme="minorHAnsi"/>
        </w:rPr>
      </w:pPr>
      <w:r w:rsidRPr="009432C2">
        <w:rPr>
          <w:rFonts w:cstheme="minorHAnsi"/>
        </w:rPr>
        <w:t>The annual cost of participation in the Ar</w:t>
      </w:r>
      <w:r w:rsidR="00101947">
        <w:rPr>
          <w:rFonts w:cstheme="minorHAnsi"/>
        </w:rPr>
        <w:t xml:space="preserve">tist Musicians Program is </w:t>
      </w:r>
      <w:r w:rsidRPr="009432C2">
        <w:rPr>
          <w:rFonts w:cstheme="minorHAnsi"/>
        </w:rPr>
        <w:t>in addition to the s</w:t>
      </w:r>
      <w:r w:rsidR="003C4B76">
        <w:rPr>
          <w:rFonts w:cstheme="minorHAnsi"/>
        </w:rPr>
        <w:t>tudent’s private lesson tuition,</w:t>
      </w:r>
      <w:r w:rsidRPr="009432C2">
        <w:rPr>
          <w:rFonts w:cstheme="minorHAnsi"/>
        </w:rPr>
        <w:t xml:space="preserve"> and is payable to The Music Clubhouse. This non-refundable fee covers all additional instruction, studio class materials, and excursion expenses.</w:t>
      </w:r>
    </w:p>
    <w:p w14:paraId="57AFC4A8" w14:textId="77777777" w:rsidR="006D2EC7" w:rsidRPr="009432C2" w:rsidRDefault="006D2EC7" w:rsidP="006D2EC7">
      <w:pPr>
        <w:pStyle w:val="NoSpacing"/>
        <w:rPr>
          <w:rFonts w:cstheme="minorHAnsi"/>
        </w:rPr>
      </w:pPr>
    </w:p>
    <w:p w14:paraId="0D183687" w14:textId="77777777" w:rsidR="006D2EC7" w:rsidRPr="009432C2" w:rsidRDefault="006D2EC7" w:rsidP="006D2EC7">
      <w:pPr>
        <w:pStyle w:val="NoSpacing"/>
        <w:rPr>
          <w:rFonts w:cstheme="minorHAnsi"/>
          <w:b/>
        </w:rPr>
      </w:pPr>
      <w:r w:rsidRPr="009432C2">
        <w:rPr>
          <w:rFonts w:cstheme="minorHAnsi"/>
          <w:b/>
        </w:rPr>
        <w:t>Piano Literature and Technical Skills</w:t>
      </w:r>
    </w:p>
    <w:p w14:paraId="74F0962E" w14:textId="77777777" w:rsidR="006D2EC7" w:rsidRPr="009432C2" w:rsidRDefault="006D2EC7" w:rsidP="006D2EC7">
      <w:pPr>
        <w:pStyle w:val="NoSpacing"/>
        <w:rPr>
          <w:rFonts w:cstheme="minorHAnsi"/>
        </w:rPr>
      </w:pPr>
      <w:r w:rsidRPr="009432C2">
        <w:rPr>
          <w:rFonts w:cstheme="minorHAnsi"/>
        </w:rPr>
        <w:t xml:space="preserve">The repertoire will emphasize classical literature. As part of their study, students will learn and play music from all eras of keyboard literature. Students will use listening and writing exercises to augment their literature development. The student will </w:t>
      </w:r>
      <w:r w:rsidR="00C64E1F">
        <w:rPr>
          <w:rFonts w:cstheme="minorHAnsi"/>
        </w:rPr>
        <w:t xml:space="preserve">also </w:t>
      </w:r>
      <w:r w:rsidRPr="009432C2">
        <w:rPr>
          <w:rFonts w:cstheme="minorHAnsi"/>
        </w:rPr>
        <w:t xml:space="preserve">achieve technical proficiency by mastering a series of skills (scales, chords, arpeggios, etudes, etc.) as outlined by the teacher in lessons. </w:t>
      </w:r>
    </w:p>
    <w:p w14:paraId="4CBE6B4E" w14:textId="77777777" w:rsidR="006D2EC7" w:rsidRPr="009432C2" w:rsidRDefault="006D2EC7" w:rsidP="006D2EC7">
      <w:pPr>
        <w:pStyle w:val="NoSpacing"/>
        <w:rPr>
          <w:rFonts w:cstheme="minorHAnsi"/>
        </w:rPr>
      </w:pPr>
    </w:p>
    <w:p w14:paraId="40276E45" w14:textId="77777777" w:rsidR="006D2EC7" w:rsidRPr="009432C2" w:rsidRDefault="006D2EC7" w:rsidP="006D2EC7">
      <w:pPr>
        <w:pStyle w:val="NoSpacing"/>
        <w:rPr>
          <w:rFonts w:cstheme="minorHAnsi"/>
          <w:b/>
        </w:rPr>
      </w:pPr>
      <w:r w:rsidRPr="009432C2">
        <w:rPr>
          <w:rFonts w:cstheme="minorHAnsi"/>
          <w:b/>
        </w:rPr>
        <w:t>Practice Requirements</w:t>
      </w:r>
    </w:p>
    <w:p w14:paraId="43BE2C3A" w14:textId="67B153BA" w:rsidR="00DD6823" w:rsidRDefault="006D2EC7" w:rsidP="006D2EC7">
      <w:pPr>
        <w:pStyle w:val="NoSpacing"/>
        <w:rPr>
          <w:rFonts w:cstheme="minorHAnsi"/>
        </w:rPr>
      </w:pPr>
      <w:r w:rsidRPr="009432C2">
        <w:rPr>
          <w:rFonts w:cstheme="minorHAnsi"/>
        </w:rPr>
        <w:t>Students must be co</w:t>
      </w:r>
      <w:r w:rsidR="006D3208" w:rsidRPr="009432C2">
        <w:rPr>
          <w:rFonts w:cstheme="minorHAnsi"/>
        </w:rPr>
        <w:t xml:space="preserve">mmitted to a practice routine that enables significant progress in technical work and repertoire </w:t>
      </w:r>
      <w:r w:rsidR="00DF692A">
        <w:rPr>
          <w:rFonts w:cstheme="minorHAnsi"/>
        </w:rPr>
        <w:t>with daily work that is</w:t>
      </w:r>
      <w:r w:rsidR="006D3208" w:rsidRPr="009432C2">
        <w:rPr>
          <w:rFonts w:cstheme="minorHAnsi"/>
        </w:rPr>
        <w:t xml:space="preserve"> at least </w:t>
      </w:r>
      <w:proofErr w:type="gramStart"/>
      <w:r w:rsidR="006D3208" w:rsidRPr="009432C2">
        <w:rPr>
          <w:rFonts w:cstheme="minorHAnsi"/>
        </w:rPr>
        <w:t>as long as</w:t>
      </w:r>
      <w:proofErr w:type="gramEnd"/>
      <w:r w:rsidR="006D3208" w:rsidRPr="009432C2">
        <w:rPr>
          <w:rFonts w:cstheme="minorHAnsi"/>
        </w:rPr>
        <w:t xml:space="preserve"> the private lesson. Thus, a student who takes a 45-minute weekly lesson would be expected to practice</w:t>
      </w:r>
      <w:r w:rsidR="00DD6823">
        <w:rPr>
          <w:rFonts w:cstheme="minorHAnsi"/>
        </w:rPr>
        <w:t xml:space="preserve"> no less than 45 minutes daily.</w:t>
      </w:r>
    </w:p>
    <w:p w14:paraId="71B37AC5" w14:textId="77777777" w:rsidR="00DD6823" w:rsidRDefault="00DD6823" w:rsidP="006D2EC7">
      <w:pPr>
        <w:pStyle w:val="NoSpacing"/>
        <w:rPr>
          <w:rFonts w:cstheme="minorHAnsi"/>
        </w:rPr>
      </w:pPr>
    </w:p>
    <w:p w14:paraId="0D79BF45" w14:textId="77777777" w:rsidR="00DD6823" w:rsidRPr="00DD6823" w:rsidRDefault="00DD6823" w:rsidP="006D2EC7">
      <w:pPr>
        <w:pStyle w:val="NoSpacing"/>
        <w:rPr>
          <w:rFonts w:cstheme="minorHAnsi"/>
          <w:b/>
        </w:rPr>
      </w:pPr>
      <w:r w:rsidRPr="00DD6823">
        <w:rPr>
          <w:rFonts w:cstheme="minorHAnsi"/>
          <w:b/>
        </w:rPr>
        <w:t>Studio Classes</w:t>
      </w:r>
    </w:p>
    <w:p w14:paraId="12AB7C88" w14:textId="307A9789" w:rsidR="009432C2" w:rsidRPr="009432C2" w:rsidRDefault="00DD6823" w:rsidP="006D2EC7">
      <w:pPr>
        <w:pStyle w:val="NoSpacing"/>
        <w:rPr>
          <w:rFonts w:cstheme="minorHAnsi"/>
        </w:rPr>
      </w:pPr>
      <w:r>
        <w:rPr>
          <w:rFonts w:cstheme="minorHAnsi"/>
        </w:rPr>
        <w:t>Students</w:t>
      </w:r>
      <w:r w:rsidR="009432C2" w:rsidRPr="009432C2">
        <w:rPr>
          <w:rFonts w:cstheme="minorHAnsi"/>
        </w:rPr>
        <w:t xml:space="preserve"> will attend one-hour studio classes at The Music Clubhouse on the first </w:t>
      </w:r>
      <w:r w:rsidR="003C4B76">
        <w:rPr>
          <w:rFonts w:cstheme="minorHAnsi"/>
        </w:rPr>
        <w:t>Sunday</w:t>
      </w:r>
      <w:r w:rsidR="009432C2" w:rsidRPr="009432C2">
        <w:rPr>
          <w:rFonts w:cstheme="minorHAnsi"/>
        </w:rPr>
        <w:t xml:space="preserve"> of each month from September through May, with the exception of January. </w:t>
      </w:r>
      <w:r w:rsidR="009432C2">
        <w:rPr>
          <w:rFonts w:cstheme="minorHAnsi"/>
        </w:rPr>
        <w:t>The purpose of studio class is to provide extra performance opportunities</w:t>
      </w:r>
      <w:r w:rsidR="00C64E1F">
        <w:rPr>
          <w:rFonts w:cstheme="minorHAnsi"/>
        </w:rPr>
        <w:t>, to inspire and learn from each other,</w:t>
      </w:r>
      <w:r w:rsidR="009432C2">
        <w:rPr>
          <w:rFonts w:cstheme="minorHAnsi"/>
        </w:rPr>
        <w:t xml:space="preserve"> and to foster a sense of community and friendship</w:t>
      </w:r>
      <w:r w:rsidR="0027432E">
        <w:rPr>
          <w:rFonts w:cstheme="minorHAnsi"/>
        </w:rPr>
        <w:t>, and is designed</w:t>
      </w:r>
      <w:r w:rsidR="00DF692A">
        <w:rPr>
          <w:rFonts w:cstheme="minorHAnsi"/>
        </w:rPr>
        <w:t xml:space="preserve"> for students who aspire to push the boundaries of their own abilities</w:t>
      </w:r>
      <w:r w:rsidR="009432C2">
        <w:rPr>
          <w:rFonts w:cstheme="minorHAnsi"/>
        </w:rPr>
        <w:t xml:space="preserve">. </w:t>
      </w:r>
      <w:r w:rsidR="009432C2" w:rsidRPr="009432C2">
        <w:rPr>
          <w:rFonts w:cstheme="minorHAnsi"/>
        </w:rPr>
        <w:t>The schedule for these is as follows:</w:t>
      </w:r>
    </w:p>
    <w:p w14:paraId="57D5254D" w14:textId="77777777" w:rsidR="009432C2" w:rsidRDefault="009432C2" w:rsidP="00DD6823">
      <w:pPr>
        <w:spacing w:after="0" w:line="240" w:lineRule="auto"/>
        <w:rPr>
          <w:rFonts w:eastAsia="Times New Roman" w:cstheme="minorHAnsi"/>
          <w:color w:val="000000"/>
        </w:rPr>
      </w:pPr>
    </w:p>
    <w:p w14:paraId="2704E825" w14:textId="77777777" w:rsidR="0085336A" w:rsidRDefault="0085336A" w:rsidP="0085336A">
      <w:pPr>
        <w:spacing w:after="0" w:line="240" w:lineRule="auto"/>
        <w:rPr>
          <w:rFonts w:eastAsia="Times New Roman" w:cstheme="minorHAnsi"/>
          <w:color w:val="000000"/>
        </w:rPr>
      </w:pPr>
      <w:r>
        <w:rPr>
          <w:rFonts w:eastAsia="Times New Roman" w:cstheme="minorHAnsi"/>
          <w:color w:val="000000"/>
        </w:rPr>
        <w:t>*</w:t>
      </w:r>
      <w:r w:rsidRPr="00101947">
        <w:rPr>
          <w:rFonts w:eastAsia="Times New Roman" w:cstheme="minorHAnsi"/>
          <w:color w:val="000000"/>
          <w:u w:val="single"/>
        </w:rPr>
        <w:t>Junior AMP</w:t>
      </w:r>
      <w:r>
        <w:rPr>
          <w:rFonts w:eastAsia="Times New Roman" w:cstheme="minorHAnsi"/>
          <w:color w:val="000000"/>
        </w:rPr>
        <w:t>: Sundays at 3:30 – 4:30 p.m.</w:t>
      </w:r>
      <w:r>
        <w:rPr>
          <w:rFonts w:eastAsia="Times New Roman" w:cstheme="minorHAnsi"/>
          <w:color w:val="000000"/>
        </w:rPr>
        <w:tab/>
        <w:t>*</w:t>
      </w:r>
      <w:r w:rsidRPr="00101947">
        <w:rPr>
          <w:rFonts w:eastAsia="Times New Roman" w:cstheme="minorHAnsi"/>
          <w:color w:val="000000"/>
          <w:u w:val="single"/>
        </w:rPr>
        <w:t>Senior AMP</w:t>
      </w:r>
      <w:r>
        <w:rPr>
          <w:rFonts w:eastAsia="Times New Roman" w:cstheme="minorHAnsi"/>
          <w:color w:val="000000"/>
        </w:rPr>
        <w:t>: Sundays at 5:00 – 6:00 p.m.</w:t>
      </w:r>
    </w:p>
    <w:p w14:paraId="024A9FDF" w14:textId="77777777" w:rsidR="0085336A" w:rsidRDefault="0085336A" w:rsidP="00DD6823">
      <w:pPr>
        <w:spacing w:after="0" w:line="240" w:lineRule="auto"/>
        <w:rPr>
          <w:rFonts w:eastAsia="Times New Roman" w:cstheme="minorHAnsi"/>
          <w:color w:val="000000"/>
        </w:rPr>
      </w:pPr>
    </w:p>
    <w:p w14:paraId="03E3EBFB" w14:textId="77777777" w:rsidR="0085336A" w:rsidRPr="0085336A" w:rsidRDefault="0085336A" w:rsidP="00DD6823">
      <w:pPr>
        <w:spacing w:after="0" w:line="240" w:lineRule="auto"/>
        <w:rPr>
          <w:rFonts w:eastAsia="Times New Roman" w:cstheme="minorHAnsi"/>
          <w:color w:val="000000"/>
          <w:u w:val="single"/>
        </w:rPr>
      </w:pPr>
      <w:r w:rsidRPr="0085336A">
        <w:rPr>
          <w:rFonts w:eastAsia="Times New Roman" w:cstheme="minorHAnsi"/>
          <w:color w:val="000000"/>
          <w:u w:val="single"/>
        </w:rPr>
        <w:t>Dates:</w:t>
      </w:r>
    </w:p>
    <w:p w14:paraId="59E0B7FA" w14:textId="77777777" w:rsidR="002A51E4" w:rsidRDefault="002A51E4" w:rsidP="009432C2">
      <w:pPr>
        <w:spacing w:after="0" w:line="240" w:lineRule="auto"/>
        <w:rPr>
          <w:rFonts w:eastAsia="Times New Roman" w:cstheme="minorHAnsi"/>
          <w:color w:val="000000"/>
        </w:rPr>
      </w:pPr>
      <w:r>
        <w:rPr>
          <w:rFonts w:eastAsia="Times New Roman" w:cstheme="minorHAnsi"/>
          <w:color w:val="000000"/>
        </w:rPr>
        <w:t>September 5</w:t>
      </w:r>
    </w:p>
    <w:p w14:paraId="1CFEE0B5" w14:textId="77777777" w:rsidR="002A51E4" w:rsidRDefault="002A51E4" w:rsidP="009432C2">
      <w:pPr>
        <w:spacing w:after="0" w:line="240" w:lineRule="auto"/>
        <w:rPr>
          <w:rFonts w:eastAsia="Times New Roman" w:cstheme="minorHAnsi"/>
          <w:color w:val="000000"/>
        </w:rPr>
      </w:pPr>
      <w:r>
        <w:rPr>
          <w:rFonts w:eastAsia="Times New Roman" w:cstheme="minorHAnsi"/>
          <w:color w:val="000000"/>
        </w:rPr>
        <w:t>October 3</w:t>
      </w:r>
    </w:p>
    <w:p w14:paraId="78FF43B6" w14:textId="77777777" w:rsidR="002A51E4" w:rsidRDefault="002A51E4" w:rsidP="009432C2">
      <w:pPr>
        <w:spacing w:after="0" w:line="240" w:lineRule="auto"/>
        <w:rPr>
          <w:rFonts w:eastAsia="Times New Roman" w:cstheme="minorHAnsi"/>
          <w:color w:val="000000"/>
        </w:rPr>
      </w:pPr>
      <w:r>
        <w:rPr>
          <w:rFonts w:eastAsia="Times New Roman" w:cstheme="minorHAnsi"/>
          <w:color w:val="000000"/>
        </w:rPr>
        <w:t>November 7</w:t>
      </w:r>
    </w:p>
    <w:p w14:paraId="73D593A7" w14:textId="77777777" w:rsidR="002A51E4" w:rsidRDefault="002A51E4" w:rsidP="009432C2">
      <w:pPr>
        <w:spacing w:after="0" w:line="240" w:lineRule="auto"/>
        <w:rPr>
          <w:rFonts w:eastAsia="Times New Roman" w:cstheme="minorHAnsi"/>
          <w:color w:val="000000"/>
        </w:rPr>
      </w:pPr>
      <w:r>
        <w:rPr>
          <w:rFonts w:eastAsia="Times New Roman" w:cstheme="minorHAnsi"/>
          <w:color w:val="000000"/>
        </w:rPr>
        <w:t>December 5</w:t>
      </w:r>
    </w:p>
    <w:p w14:paraId="638E554B" w14:textId="77777777" w:rsidR="002A51E4" w:rsidRDefault="002A51E4" w:rsidP="009432C2">
      <w:pPr>
        <w:spacing w:after="0" w:line="240" w:lineRule="auto"/>
        <w:rPr>
          <w:rFonts w:eastAsia="Times New Roman" w:cstheme="minorHAnsi"/>
          <w:color w:val="000000"/>
        </w:rPr>
      </w:pPr>
      <w:r>
        <w:rPr>
          <w:rFonts w:eastAsia="Times New Roman" w:cstheme="minorHAnsi"/>
          <w:color w:val="000000"/>
        </w:rPr>
        <w:t>January: NO CLASS</w:t>
      </w:r>
    </w:p>
    <w:p w14:paraId="666B002D" w14:textId="77777777" w:rsidR="002A51E4" w:rsidRDefault="002A51E4" w:rsidP="009432C2">
      <w:pPr>
        <w:spacing w:after="0" w:line="240" w:lineRule="auto"/>
        <w:rPr>
          <w:rFonts w:eastAsia="Times New Roman" w:cstheme="minorHAnsi"/>
          <w:color w:val="000000"/>
        </w:rPr>
      </w:pPr>
      <w:r>
        <w:rPr>
          <w:rFonts w:eastAsia="Times New Roman" w:cstheme="minorHAnsi"/>
          <w:color w:val="000000"/>
        </w:rPr>
        <w:t>February 6</w:t>
      </w:r>
    </w:p>
    <w:p w14:paraId="31F2A7B3" w14:textId="77777777" w:rsidR="002A51E4" w:rsidRDefault="002A51E4" w:rsidP="009432C2">
      <w:pPr>
        <w:spacing w:after="0" w:line="240" w:lineRule="auto"/>
        <w:rPr>
          <w:rFonts w:eastAsia="Times New Roman" w:cstheme="minorHAnsi"/>
          <w:color w:val="000000"/>
        </w:rPr>
      </w:pPr>
      <w:r>
        <w:rPr>
          <w:rFonts w:eastAsia="Times New Roman" w:cstheme="minorHAnsi"/>
          <w:color w:val="000000"/>
        </w:rPr>
        <w:lastRenderedPageBreak/>
        <w:t>March 6</w:t>
      </w:r>
    </w:p>
    <w:p w14:paraId="45184057" w14:textId="77777777" w:rsidR="002A51E4" w:rsidRDefault="002A51E4" w:rsidP="009432C2">
      <w:pPr>
        <w:spacing w:after="0" w:line="240" w:lineRule="auto"/>
        <w:rPr>
          <w:rFonts w:eastAsia="Times New Roman" w:cstheme="minorHAnsi"/>
          <w:color w:val="000000"/>
        </w:rPr>
      </w:pPr>
      <w:r>
        <w:rPr>
          <w:rFonts w:eastAsia="Times New Roman" w:cstheme="minorHAnsi"/>
          <w:color w:val="000000"/>
        </w:rPr>
        <w:t>April 3</w:t>
      </w:r>
    </w:p>
    <w:p w14:paraId="6E063313" w14:textId="7D319D92" w:rsidR="009432C2" w:rsidRPr="00DF692A" w:rsidRDefault="002A51E4" w:rsidP="00DF692A">
      <w:pPr>
        <w:spacing w:after="0" w:line="240" w:lineRule="auto"/>
        <w:rPr>
          <w:rFonts w:eastAsia="Times New Roman" w:cstheme="minorHAnsi"/>
          <w:color w:val="000000"/>
          <w:vertAlign w:val="superscript"/>
        </w:rPr>
      </w:pPr>
      <w:r>
        <w:rPr>
          <w:rFonts w:eastAsia="Times New Roman" w:cstheme="minorHAnsi"/>
          <w:color w:val="000000"/>
        </w:rPr>
        <w:t>May 1</w:t>
      </w:r>
    </w:p>
    <w:p w14:paraId="7EE244FA" w14:textId="77777777" w:rsidR="009432C2" w:rsidRPr="009432C2" w:rsidRDefault="009432C2" w:rsidP="006D2EC7">
      <w:pPr>
        <w:pStyle w:val="NoSpacing"/>
        <w:rPr>
          <w:rFonts w:cstheme="minorHAnsi"/>
        </w:rPr>
      </w:pPr>
    </w:p>
    <w:p w14:paraId="497D2C5F" w14:textId="77777777" w:rsidR="006D3208" w:rsidRPr="009432C2" w:rsidRDefault="006D3208" w:rsidP="006D2EC7">
      <w:pPr>
        <w:pStyle w:val="NoSpacing"/>
        <w:rPr>
          <w:rFonts w:cstheme="minorHAnsi"/>
          <w:b/>
        </w:rPr>
      </w:pPr>
      <w:r w:rsidRPr="009432C2">
        <w:rPr>
          <w:rFonts w:cstheme="minorHAnsi"/>
          <w:b/>
        </w:rPr>
        <w:t>Artist Musician Recital</w:t>
      </w:r>
    </w:p>
    <w:p w14:paraId="621C1499" w14:textId="77777777" w:rsidR="006D3208" w:rsidRPr="009432C2" w:rsidRDefault="006D3208" w:rsidP="006D2EC7">
      <w:pPr>
        <w:pStyle w:val="NoSpacing"/>
        <w:rPr>
          <w:rFonts w:cstheme="minorHAnsi"/>
        </w:rPr>
      </w:pPr>
      <w:r w:rsidRPr="009432C2">
        <w:rPr>
          <w:rFonts w:cstheme="minorHAnsi"/>
        </w:rPr>
        <w:t>Each year in the spring, The Music Clubhouse will hold an Artist Musician Recital featuring only the AMP students. This event will</w:t>
      </w:r>
      <w:r w:rsidR="009B5A34" w:rsidRPr="009432C2">
        <w:rPr>
          <w:rFonts w:cstheme="minorHAnsi"/>
        </w:rPr>
        <w:t xml:space="preserve"> be publicized in the community. Artist Musicians also play on the regular Music Clubhouse recitals so that all of our students can benefit from hearing advanced performances. Other performances open to AMP students are Lawrence Accredited Music Teacher Association recitals, special master classes, and other arranged community performances. Students will perform from memory.</w:t>
      </w:r>
    </w:p>
    <w:p w14:paraId="6A4F147C" w14:textId="77777777" w:rsidR="009B5A34" w:rsidRPr="009432C2" w:rsidRDefault="009B5A34" w:rsidP="006D2EC7">
      <w:pPr>
        <w:pStyle w:val="NoSpacing"/>
        <w:rPr>
          <w:rFonts w:cstheme="minorHAnsi"/>
        </w:rPr>
      </w:pPr>
    </w:p>
    <w:p w14:paraId="76D1D041" w14:textId="77777777" w:rsidR="009B5A34" w:rsidRPr="009432C2" w:rsidRDefault="009B5A34" w:rsidP="006D2EC7">
      <w:pPr>
        <w:pStyle w:val="NoSpacing"/>
        <w:rPr>
          <w:rFonts w:cstheme="minorHAnsi"/>
          <w:b/>
        </w:rPr>
      </w:pPr>
      <w:r w:rsidRPr="009432C2">
        <w:rPr>
          <w:rFonts w:cstheme="minorHAnsi"/>
          <w:b/>
        </w:rPr>
        <w:t>Auditions and Competitions</w:t>
      </w:r>
    </w:p>
    <w:p w14:paraId="6A2F4D70" w14:textId="77777777" w:rsidR="009B5A34" w:rsidRPr="009432C2" w:rsidRDefault="009B5A34" w:rsidP="006D2EC7">
      <w:pPr>
        <w:pStyle w:val="NoSpacing"/>
        <w:rPr>
          <w:rFonts w:cstheme="minorHAnsi"/>
        </w:rPr>
      </w:pPr>
      <w:r w:rsidRPr="009432C2">
        <w:rPr>
          <w:rFonts w:cstheme="minorHAnsi"/>
        </w:rPr>
        <w:t>Because of their enhanced study, we encourage AMP students to enter special auditions and competitions, such as the Kansas Music Teachers Association (KMTA) district and state auditions. More advanced students might enter concerto competitions offered by the Kansas City Music Teachers Association (KCMTA) and the Midwest Chamber Orchestra. AMP students are required to participate in KCMTA’s Music Progressions (performance critique and theory and listening tests). The instructor will announce these opportunities to students as appropriate. Most require an entry fee separate from the AMP program fee.</w:t>
      </w:r>
    </w:p>
    <w:p w14:paraId="33BABD65" w14:textId="77777777" w:rsidR="009B5A34" w:rsidRPr="009432C2" w:rsidRDefault="009B5A34" w:rsidP="006D2EC7">
      <w:pPr>
        <w:pStyle w:val="NoSpacing"/>
        <w:rPr>
          <w:rFonts w:cstheme="minorHAnsi"/>
        </w:rPr>
      </w:pPr>
    </w:p>
    <w:p w14:paraId="1E00A143" w14:textId="77777777" w:rsidR="009B5A34" w:rsidRPr="009432C2" w:rsidRDefault="009B5A34" w:rsidP="006D2EC7">
      <w:pPr>
        <w:pStyle w:val="NoSpacing"/>
        <w:rPr>
          <w:rFonts w:cstheme="minorHAnsi"/>
          <w:b/>
        </w:rPr>
      </w:pPr>
      <w:r w:rsidRPr="009432C2">
        <w:rPr>
          <w:rFonts w:cstheme="minorHAnsi"/>
          <w:b/>
        </w:rPr>
        <w:t>Concert Excursions</w:t>
      </w:r>
      <w:r w:rsidR="003C4B76">
        <w:rPr>
          <w:rFonts w:cstheme="minorHAnsi"/>
          <w:b/>
        </w:rPr>
        <w:t xml:space="preserve"> for Senior AMP Students*</w:t>
      </w:r>
    </w:p>
    <w:p w14:paraId="19374B74" w14:textId="77777777" w:rsidR="006D0BF6" w:rsidRDefault="009B5A34" w:rsidP="006D2EC7">
      <w:pPr>
        <w:pStyle w:val="NoSpacing"/>
        <w:rPr>
          <w:rFonts w:cstheme="minorHAnsi"/>
        </w:rPr>
      </w:pPr>
      <w:r w:rsidRPr="009432C2">
        <w:rPr>
          <w:rFonts w:cstheme="minorHAnsi"/>
        </w:rPr>
        <w:t xml:space="preserve">To inspire and teach students, The Music Clubhouse will organize </w:t>
      </w:r>
      <w:r w:rsidR="009432C2">
        <w:rPr>
          <w:rFonts w:cstheme="minorHAnsi"/>
        </w:rPr>
        <w:t xml:space="preserve">two </w:t>
      </w:r>
      <w:r w:rsidRPr="009432C2">
        <w:rPr>
          <w:rFonts w:cstheme="minorHAnsi"/>
        </w:rPr>
        <w:t>concert excursions so that students see and hear some of the best pianists to visit the region. The intent is for students and teachers to have shared experiences that are both fun and stimulating, experiences that enhance the teaching/learning process, and celebrate the joy of making music. Chaperones will be recruited and compensated for transportation to and from events.</w:t>
      </w:r>
      <w:r w:rsidR="006D0BF6">
        <w:rPr>
          <w:rFonts w:cstheme="minorHAnsi"/>
        </w:rPr>
        <w:t xml:space="preserve"> </w:t>
      </w:r>
    </w:p>
    <w:p w14:paraId="795658E2" w14:textId="77777777" w:rsidR="006D0BF6" w:rsidRDefault="006D0BF6" w:rsidP="006D2EC7">
      <w:pPr>
        <w:pStyle w:val="NoSpacing"/>
        <w:rPr>
          <w:rFonts w:cstheme="minorHAnsi"/>
        </w:rPr>
      </w:pPr>
    </w:p>
    <w:p w14:paraId="009CDBB4" w14:textId="77777777" w:rsidR="006D0BF6" w:rsidRPr="006D0BF6" w:rsidRDefault="006D0BF6" w:rsidP="006D2EC7">
      <w:pPr>
        <w:pStyle w:val="NoSpacing"/>
        <w:rPr>
          <w:rFonts w:cstheme="minorHAnsi"/>
          <w:u w:val="single"/>
        </w:rPr>
      </w:pPr>
      <w:r w:rsidRPr="006D0BF6">
        <w:rPr>
          <w:rFonts w:cstheme="minorHAnsi"/>
          <w:u w:val="single"/>
        </w:rPr>
        <w:t>Fall concert excursion:</w:t>
      </w:r>
    </w:p>
    <w:p w14:paraId="1CA536C6" w14:textId="77777777" w:rsidR="006D0BF6" w:rsidRDefault="006D0BF6" w:rsidP="006D2EC7">
      <w:pPr>
        <w:pStyle w:val="NoSpacing"/>
        <w:rPr>
          <w:rFonts w:cstheme="minorHAnsi"/>
        </w:rPr>
      </w:pPr>
      <w:r>
        <w:rPr>
          <w:rFonts w:cstheme="minorHAnsi"/>
        </w:rPr>
        <w:t>Sunday, September 26, 2:00 p.m.</w:t>
      </w:r>
    </w:p>
    <w:p w14:paraId="09330E1F" w14:textId="77777777" w:rsidR="006D0BF6" w:rsidRDefault="006D0BF6" w:rsidP="006D2EC7">
      <w:pPr>
        <w:pStyle w:val="NoSpacing"/>
        <w:rPr>
          <w:rFonts w:cstheme="minorHAnsi"/>
        </w:rPr>
      </w:pPr>
      <w:r>
        <w:rPr>
          <w:rFonts w:cstheme="minorHAnsi"/>
        </w:rPr>
        <w:t>Helzberg Hall in the Kauffman Center</w:t>
      </w:r>
    </w:p>
    <w:p w14:paraId="06B15F1E" w14:textId="77777777" w:rsidR="006D0BF6" w:rsidRDefault="006D0BF6" w:rsidP="006D2EC7">
      <w:pPr>
        <w:pStyle w:val="NoSpacing"/>
        <w:rPr>
          <w:rFonts w:cstheme="minorHAnsi"/>
        </w:rPr>
      </w:pPr>
      <w:r>
        <w:rPr>
          <w:rFonts w:cstheme="minorHAnsi"/>
        </w:rPr>
        <w:t xml:space="preserve">Kansas City Symphony with Jeffrey </w:t>
      </w:r>
      <w:proofErr w:type="spellStart"/>
      <w:r>
        <w:rPr>
          <w:rFonts w:cstheme="minorHAnsi"/>
        </w:rPr>
        <w:t>Kahane</w:t>
      </w:r>
      <w:proofErr w:type="spellEnd"/>
      <w:r>
        <w:rPr>
          <w:rFonts w:cstheme="minorHAnsi"/>
        </w:rPr>
        <w:t xml:space="preserve"> and Gabriel </w:t>
      </w:r>
      <w:proofErr w:type="spellStart"/>
      <w:r>
        <w:rPr>
          <w:rFonts w:cstheme="minorHAnsi"/>
        </w:rPr>
        <w:t>Kahane</w:t>
      </w:r>
      <w:proofErr w:type="spellEnd"/>
      <w:r>
        <w:rPr>
          <w:rFonts w:cstheme="minorHAnsi"/>
        </w:rPr>
        <w:t xml:space="preserve"> (pianist)</w:t>
      </w:r>
    </w:p>
    <w:p w14:paraId="5D9AC54C" w14:textId="77777777" w:rsidR="006D0BF6" w:rsidRDefault="006D0BF6" w:rsidP="006D2EC7">
      <w:pPr>
        <w:pStyle w:val="NoSpacing"/>
        <w:rPr>
          <w:rFonts w:cstheme="minorHAnsi"/>
        </w:rPr>
      </w:pPr>
    </w:p>
    <w:p w14:paraId="158FCA11" w14:textId="77777777" w:rsidR="006D0BF6" w:rsidRPr="006D0BF6" w:rsidRDefault="006D0BF6" w:rsidP="006D2EC7">
      <w:pPr>
        <w:pStyle w:val="NoSpacing"/>
        <w:rPr>
          <w:rFonts w:cstheme="minorHAnsi"/>
          <w:u w:val="single"/>
        </w:rPr>
      </w:pPr>
      <w:r w:rsidRPr="006D0BF6">
        <w:rPr>
          <w:rFonts w:cstheme="minorHAnsi"/>
          <w:u w:val="single"/>
        </w:rPr>
        <w:t>Spring concert excursion:</w:t>
      </w:r>
    </w:p>
    <w:p w14:paraId="4847BB0D" w14:textId="77777777" w:rsidR="006D0BF6" w:rsidRDefault="006D0BF6" w:rsidP="006D2EC7">
      <w:pPr>
        <w:pStyle w:val="NoSpacing"/>
        <w:rPr>
          <w:rFonts w:cstheme="minorHAnsi"/>
        </w:rPr>
      </w:pPr>
      <w:r>
        <w:rPr>
          <w:rFonts w:cstheme="minorHAnsi"/>
        </w:rPr>
        <w:t>Sunday, April 24, 7:00 p.m.</w:t>
      </w:r>
    </w:p>
    <w:p w14:paraId="02DFC981" w14:textId="2F6D9B11" w:rsidR="006D0BF6" w:rsidRDefault="006D0BF6" w:rsidP="006D2EC7">
      <w:pPr>
        <w:pStyle w:val="NoSpacing"/>
        <w:rPr>
          <w:rFonts w:cstheme="minorHAnsi"/>
        </w:rPr>
      </w:pPr>
      <w:r>
        <w:rPr>
          <w:rFonts w:cstheme="minorHAnsi"/>
        </w:rPr>
        <w:t>Folly Theater</w:t>
      </w:r>
    </w:p>
    <w:p w14:paraId="5E41FCEE" w14:textId="77777777" w:rsidR="006D0BF6" w:rsidRDefault="006D0BF6" w:rsidP="006D2EC7">
      <w:pPr>
        <w:pStyle w:val="NoSpacing"/>
        <w:rPr>
          <w:rFonts w:cstheme="minorHAnsi"/>
        </w:rPr>
      </w:pPr>
      <w:r>
        <w:rPr>
          <w:rFonts w:cstheme="minorHAnsi"/>
        </w:rPr>
        <w:t xml:space="preserve">Daniil </w:t>
      </w:r>
      <w:proofErr w:type="spellStart"/>
      <w:r>
        <w:rPr>
          <w:rFonts w:cstheme="minorHAnsi"/>
        </w:rPr>
        <w:t>Trifonov</w:t>
      </w:r>
      <w:proofErr w:type="spellEnd"/>
      <w:r>
        <w:rPr>
          <w:rFonts w:cstheme="minorHAnsi"/>
        </w:rPr>
        <w:t>, pianist</w:t>
      </w:r>
    </w:p>
    <w:p w14:paraId="2491109B" w14:textId="77777777" w:rsidR="006D0BF6" w:rsidRDefault="006D0BF6" w:rsidP="006D2EC7">
      <w:pPr>
        <w:pStyle w:val="NoSpacing"/>
        <w:rPr>
          <w:rFonts w:cstheme="minorHAnsi"/>
        </w:rPr>
      </w:pPr>
    </w:p>
    <w:p w14:paraId="6C36C221" w14:textId="77777777" w:rsidR="006D0BF6" w:rsidRDefault="006D0BF6" w:rsidP="006D2EC7">
      <w:pPr>
        <w:pStyle w:val="NoSpacing"/>
        <w:rPr>
          <w:rFonts w:cstheme="minorHAnsi"/>
        </w:rPr>
      </w:pPr>
    </w:p>
    <w:p w14:paraId="0BC25232" w14:textId="77777777" w:rsidR="009432C2" w:rsidRDefault="003C4B76" w:rsidP="006D2EC7">
      <w:pPr>
        <w:pStyle w:val="NoSpacing"/>
        <w:rPr>
          <w:rFonts w:cstheme="minorHAnsi"/>
        </w:rPr>
      </w:pPr>
      <w:r>
        <w:rPr>
          <w:rFonts w:cstheme="minorHAnsi"/>
        </w:rPr>
        <w:t>*Junior AMP students are welcome to join but must do so with a parent or guardian, and will need to purchase a ticket as it is not included in the yearly fee.</w:t>
      </w:r>
    </w:p>
    <w:p w14:paraId="38D7F259" w14:textId="77777777" w:rsidR="006D0BF6" w:rsidRDefault="006D0BF6">
      <w:pPr>
        <w:rPr>
          <w:rFonts w:cstheme="minorHAnsi"/>
        </w:rPr>
      </w:pPr>
    </w:p>
    <w:sectPr w:rsidR="006D0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6008F"/>
    <w:multiLevelType w:val="hybridMultilevel"/>
    <w:tmpl w:val="12000000"/>
    <w:lvl w:ilvl="0" w:tplc="298E865C">
      <w:numFmt w:val="bullet"/>
      <w:lvlText w:val="-"/>
      <w:lvlJc w:val="left"/>
      <w:pPr>
        <w:ind w:left="413" w:hanging="360"/>
      </w:pPr>
      <w:rPr>
        <w:rFonts w:ascii="Calibri" w:eastAsia="Times New Roman" w:hAnsi="Calibri" w:cs="Calibr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 w15:restartNumberingAfterBreak="0">
    <w:nsid w:val="4F2C1CAB"/>
    <w:multiLevelType w:val="multilevel"/>
    <w:tmpl w:val="2574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BC3B2C"/>
    <w:multiLevelType w:val="multilevel"/>
    <w:tmpl w:val="9EF2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F36DEC"/>
    <w:multiLevelType w:val="hybridMultilevel"/>
    <w:tmpl w:val="81F86BA4"/>
    <w:lvl w:ilvl="0" w:tplc="34F035B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EC7"/>
    <w:rsid w:val="0000242C"/>
    <w:rsid w:val="00054CF5"/>
    <w:rsid w:val="0005747F"/>
    <w:rsid w:val="00097272"/>
    <w:rsid w:val="000A68AF"/>
    <w:rsid w:val="000C23C7"/>
    <w:rsid w:val="00101947"/>
    <w:rsid w:val="001046BA"/>
    <w:rsid w:val="00106E97"/>
    <w:rsid w:val="00121C6C"/>
    <w:rsid w:val="00142066"/>
    <w:rsid w:val="00197A1F"/>
    <w:rsid w:val="001A229E"/>
    <w:rsid w:val="001A3362"/>
    <w:rsid w:val="002405AC"/>
    <w:rsid w:val="00243C62"/>
    <w:rsid w:val="00270B79"/>
    <w:rsid w:val="0027432E"/>
    <w:rsid w:val="00285B0E"/>
    <w:rsid w:val="002A15AA"/>
    <w:rsid w:val="002A51E4"/>
    <w:rsid w:val="002E7E55"/>
    <w:rsid w:val="002F4415"/>
    <w:rsid w:val="003B60B0"/>
    <w:rsid w:val="003C4B76"/>
    <w:rsid w:val="003D1C79"/>
    <w:rsid w:val="003D4121"/>
    <w:rsid w:val="00407896"/>
    <w:rsid w:val="00430FE1"/>
    <w:rsid w:val="00434A5C"/>
    <w:rsid w:val="00457E0A"/>
    <w:rsid w:val="00465DF4"/>
    <w:rsid w:val="00470CFA"/>
    <w:rsid w:val="00472F4E"/>
    <w:rsid w:val="00495F1C"/>
    <w:rsid w:val="004A197E"/>
    <w:rsid w:val="004A252D"/>
    <w:rsid w:val="004A5578"/>
    <w:rsid w:val="004D37F9"/>
    <w:rsid w:val="004F6F77"/>
    <w:rsid w:val="0051014C"/>
    <w:rsid w:val="0053286A"/>
    <w:rsid w:val="00567AF9"/>
    <w:rsid w:val="005A7A78"/>
    <w:rsid w:val="005B3A5C"/>
    <w:rsid w:val="005B4C8A"/>
    <w:rsid w:val="005B7F5A"/>
    <w:rsid w:val="005E68C6"/>
    <w:rsid w:val="00602E1B"/>
    <w:rsid w:val="006069ED"/>
    <w:rsid w:val="00611A85"/>
    <w:rsid w:val="006310C8"/>
    <w:rsid w:val="0067649D"/>
    <w:rsid w:val="00687B7C"/>
    <w:rsid w:val="006D0BF6"/>
    <w:rsid w:val="006D2EC7"/>
    <w:rsid w:val="006D3208"/>
    <w:rsid w:val="0070745F"/>
    <w:rsid w:val="00736936"/>
    <w:rsid w:val="007808CB"/>
    <w:rsid w:val="00793054"/>
    <w:rsid w:val="007A3E5C"/>
    <w:rsid w:val="007A65CE"/>
    <w:rsid w:val="007C0F8E"/>
    <w:rsid w:val="007C2B79"/>
    <w:rsid w:val="007E41DE"/>
    <w:rsid w:val="007E63AA"/>
    <w:rsid w:val="008071FA"/>
    <w:rsid w:val="00815861"/>
    <w:rsid w:val="00833847"/>
    <w:rsid w:val="00851AEF"/>
    <w:rsid w:val="0085336A"/>
    <w:rsid w:val="00856391"/>
    <w:rsid w:val="0089472C"/>
    <w:rsid w:val="00895862"/>
    <w:rsid w:val="008B3EBA"/>
    <w:rsid w:val="008E1495"/>
    <w:rsid w:val="008F114E"/>
    <w:rsid w:val="00906993"/>
    <w:rsid w:val="009225E5"/>
    <w:rsid w:val="00935453"/>
    <w:rsid w:val="009432C2"/>
    <w:rsid w:val="009B5A34"/>
    <w:rsid w:val="009D753F"/>
    <w:rsid w:val="009E1859"/>
    <w:rsid w:val="00A07B47"/>
    <w:rsid w:val="00A128CE"/>
    <w:rsid w:val="00A50D86"/>
    <w:rsid w:val="00A624FD"/>
    <w:rsid w:val="00AB2180"/>
    <w:rsid w:val="00AD0A44"/>
    <w:rsid w:val="00B10F05"/>
    <w:rsid w:val="00B246C7"/>
    <w:rsid w:val="00B4493B"/>
    <w:rsid w:val="00B70810"/>
    <w:rsid w:val="00BB2432"/>
    <w:rsid w:val="00BC0F4C"/>
    <w:rsid w:val="00BF4836"/>
    <w:rsid w:val="00C64E1F"/>
    <w:rsid w:val="00C86237"/>
    <w:rsid w:val="00CC5C22"/>
    <w:rsid w:val="00CD446E"/>
    <w:rsid w:val="00D11966"/>
    <w:rsid w:val="00D13B15"/>
    <w:rsid w:val="00D84EB2"/>
    <w:rsid w:val="00D95238"/>
    <w:rsid w:val="00DB07BF"/>
    <w:rsid w:val="00DC19D8"/>
    <w:rsid w:val="00DC561B"/>
    <w:rsid w:val="00DD6823"/>
    <w:rsid w:val="00DE0F2D"/>
    <w:rsid w:val="00DF692A"/>
    <w:rsid w:val="00E23374"/>
    <w:rsid w:val="00E2381F"/>
    <w:rsid w:val="00E6123E"/>
    <w:rsid w:val="00E83CE3"/>
    <w:rsid w:val="00E904A1"/>
    <w:rsid w:val="00EB7493"/>
    <w:rsid w:val="00EF7F9B"/>
    <w:rsid w:val="00F2461F"/>
    <w:rsid w:val="00F33528"/>
    <w:rsid w:val="00FC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EA32"/>
  <w15:chartTrackingRefBased/>
  <w15:docId w15:val="{9F20BA1C-7533-40CC-9206-10E9183C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0B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6D0B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EC7"/>
    <w:pPr>
      <w:spacing w:after="0" w:line="240" w:lineRule="auto"/>
    </w:pPr>
  </w:style>
  <w:style w:type="paragraph" w:styleId="ListParagraph">
    <w:name w:val="List Paragraph"/>
    <w:basedOn w:val="Normal"/>
    <w:uiPriority w:val="34"/>
    <w:qFormat/>
    <w:rsid w:val="00DD6823"/>
    <w:pPr>
      <w:ind w:left="720"/>
      <w:contextualSpacing/>
    </w:pPr>
  </w:style>
  <w:style w:type="character" w:customStyle="1" w:styleId="Heading4Char">
    <w:name w:val="Heading 4 Char"/>
    <w:basedOn w:val="DefaultParagraphFont"/>
    <w:link w:val="Heading4"/>
    <w:uiPriority w:val="9"/>
    <w:rsid w:val="006D0BF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D0BF6"/>
    <w:rPr>
      <w:color w:val="0000FF"/>
      <w:u w:val="single"/>
    </w:rPr>
  </w:style>
  <w:style w:type="paragraph" w:styleId="NormalWeb">
    <w:name w:val="Normal (Web)"/>
    <w:basedOn w:val="Normal"/>
    <w:uiPriority w:val="99"/>
    <w:semiHidden/>
    <w:unhideWhenUsed/>
    <w:rsid w:val="006D0B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BF6"/>
    <w:rPr>
      <w:b/>
      <w:bCs/>
    </w:rPr>
  </w:style>
  <w:style w:type="character" w:styleId="Emphasis">
    <w:name w:val="Emphasis"/>
    <w:basedOn w:val="DefaultParagraphFont"/>
    <w:uiPriority w:val="20"/>
    <w:qFormat/>
    <w:rsid w:val="006D0BF6"/>
    <w:rPr>
      <w:i/>
      <w:iCs/>
    </w:rPr>
  </w:style>
  <w:style w:type="character" w:customStyle="1" w:styleId="Heading1Char">
    <w:name w:val="Heading 1 Char"/>
    <w:basedOn w:val="DefaultParagraphFont"/>
    <w:link w:val="Heading1"/>
    <w:uiPriority w:val="9"/>
    <w:rsid w:val="006D0BF6"/>
    <w:rPr>
      <w:rFonts w:asciiTheme="majorHAnsi" w:eastAsiaTheme="majorEastAsia" w:hAnsiTheme="majorHAnsi" w:cstheme="majorBidi"/>
      <w:color w:val="2E74B5" w:themeColor="accent1" w:themeShade="BF"/>
      <w:sz w:val="32"/>
      <w:szCs w:val="32"/>
    </w:rPr>
  </w:style>
  <w:style w:type="character" w:customStyle="1" w:styleId="event-time-12hr">
    <w:name w:val="event-time-12hr"/>
    <w:basedOn w:val="DefaultParagraphFont"/>
    <w:rsid w:val="006D0BF6"/>
  </w:style>
  <w:style w:type="character" w:customStyle="1" w:styleId="eventitem-meta-address-line">
    <w:name w:val="eventitem-meta-address-line"/>
    <w:basedOn w:val="DefaultParagraphFont"/>
    <w:rsid w:val="006D0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27714">
      <w:bodyDiv w:val="1"/>
      <w:marLeft w:val="0"/>
      <w:marRight w:val="0"/>
      <w:marTop w:val="0"/>
      <w:marBottom w:val="0"/>
      <w:divBdr>
        <w:top w:val="none" w:sz="0" w:space="0" w:color="auto"/>
        <w:left w:val="none" w:sz="0" w:space="0" w:color="auto"/>
        <w:bottom w:val="none" w:sz="0" w:space="0" w:color="auto"/>
        <w:right w:val="none" w:sz="0" w:space="0" w:color="auto"/>
      </w:divBdr>
    </w:div>
    <w:div w:id="1449278033">
      <w:bodyDiv w:val="1"/>
      <w:marLeft w:val="0"/>
      <w:marRight w:val="0"/>
      <w:marTop w:val="0"/>
      <w:marBottom w:val="0"/>
      <w:divBdr>
        <w:top w:val="none" w:sz="0" w:space="0" w:color="auto"/>
        <w:left w:val="none" w:sz="0" w:space="0" w:color="auto"/>
        <w:bottom w:val="none" w:sz="0" w:space="0" w:color="auto"/>
        <w:right w:val="none" w:sz="0" w:space="0" w:color="auto"/>
      </w:divBdr>
    </w:div>
    <w:div w:id="1717970892">
      <w:bodyDiv w:val="1"/>
      <w:marLeft w:val="0"/>
      <w:marRight w:val="0"/>
      <w:marTop w:val="0"/>
      <w:marBottom w:val="0"/>
      <w:divBdr>
        <w:top w:val="none" w:sz="0" w:space="0" w:color="auto"/>
        <w:left w:val="none" w:sz="0" w:space="0" w:color="auto"/>
        <w:bottom w:val="none" w:sz="0" w:space="0" w:color="auto"/>
        <w:right w:val="none" w:sz="0" w:space="0" w:color="auto"/>
      </w:divBdr>
    </w:div>
    <w:div w:id="20797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olivianzimmermann@outlook.com</dc:creator>
  <cp:keywords/>
  <dc:description/>
  <cp:lastModifiedBy>Janet Hart</cp:lastModifiedBy>
  <cp:revision>4</cp:revision>
  <cp:lastPrinted>2021-08-11T18:17:00Z</cp:lastPrinted>
  <dcterms:created xsi:type="dcterms:W3CDTF">2021-08-11T18:13:00Z</dcterms:created>
  <dcterms:modified xsi:type="dcterms:W3CDTF">2021-08-11T18:18:00Z</dcterms:modified>
</cp:coreProperties>
</file>